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spacing w:val="-12"/>
          <w:w w:val="80"/>
          <w:kern w:val="0"/>
          <w:sz w:val="64"/>
          <w:szCs w:val="64"/>
        </w:rPr>
      </w:pPr>
      <w:r>
        <w:rPr>
          <w:rFonts w:hint="eastAsia" w:ascii="长城小标宋体" w:hAnsi="宋体" w:eastAsia="长城小标宋体" w:cs="方正大标宋简体"/>
          <w:b/>
          <w:color w:val="FF0000"/>
          <w:spacing w:val="-12"/>
          <w:w w:val="80"/>
          <w:kern w:val="0"/>
          <w:sz w:val="64"/>
          <w:szCs w:val="64"/>
        </w:rPr>
        <w:t>中共南通大学生命科学学院委员会文件</w:t>
      </w:r>
    </w:p>
    <w:p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>
      <w:pPr>
        <w:jc w:val="center"/>
        <w:rPr>
          <w:rFonts w:ascii="仿宋_GB2312" w:eastAsia="仿宋_GB2312"/>
          <w:bCs/>
          <w:sz w:val="32"/>
          <w:szCs w:val="36"/>
        </w:rPr>
      </w:pPr>
      <w:r>
        <w:rPr>
          <w:rFonts w:hint="eastAsia" w:ascii="仿宋_GB2312" w:eastAsia="仿宋_GB2312"/>
          <w:bCs/>
          <w:sz w:val="32"/>
          <w:szCs w:val="36"/>
        </w:rPr>
        <w:t>通大生委</w:t>
      </w:r>
      <w:r>
        <w:rPr>
          <w:rFonts w:hint="eastAsia" w:ascii="仿宋" w:hAnsi="仿宋" w:eastAsia="仿宋"/>
          <w:bCs/>
          <w:sz w:val="32"/>
          <w:szCs w:val="36"/>
        </w:rPr>
        <w:t>〔2024〕</w:t>
      </w:r>
      <w:r>
        <w:rPr>
          <w:rFonts w:hint="eastAsia" w:ascii="仿宋_GB2312" w:eastAsia="仿宋_GB2312"/>
          <w:bCs/>
          <w:sz w:val="32"/>
          <w:szCs w:val="36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6"/>
        </w:rPr>
        <w:t>号</w:t>
      </w:r>
    </w:p>
    <w:p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  <w:r>
        <w:rPr>
          <w:rFonts w:hint="eastAsia"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3556000</wp:posOffset>
                </wp:positionV>
                <wp:extent cx="5718810" cy="3175"/>
                <wp:effectExtent l="0" t="0" r="0" b="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5pt;margin-top:280pt;height:0.25pt;width:450.3pt;mso-position-horizontal-relative:page;mso-position-vertical-relative:page;z-index:251659264;mso-width-relative:page;mso-height-relative:page;" filled="f" stroked="t" coordsize="21600,21600" o:gfxdata="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aSxT2QAAAAwBAAAPAAAAAAAAAAEAIAAAACIAAABk&#10;cnMvZG93bnJldi54bWxQSwECFAAUAAAACACHTuJAoalQgQUCAAARBAAADgAAAAAAAAABACAAAAAo&#10;AQAAZHJzL2Uyb0RvYy54bWxQSwUGAAAAAAYABgBZAQAAnwUAAAAA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67325039"/>
      <w:bookmarkStart w:id="1" w:name="_Toc27041293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关于印发《生命科学学院领导干部谈心谈话制度》的通知</w:t>
      </w:r>
    </w:p>
    <w:p>
      <w:pPr>
        <w:rPr>
          <w:rFonts w:ascii="宋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各党支部，各科室、系（教研室）、实验中心：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《生命科学学院领导干部谈心谈话制度》已经院党政联席会研究通过，现予印发，请认真贯彻执行。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附件：生命科学学院领导干部谈心谈话制度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中共南通大学生命科学学院委员会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4800" w:firstLineChars="1500"/>
        <w:textAlignment w:val="auto"/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bookmarkStart w:id="3" w:name="_GoBack"/>
      <w:bookmarkEnd w:id="3"/>
    </w:p>
    <w:p>
      <w:pPr>
        <w:rPr>
          <w:rFonts w:ascii="仿宋_GB2312" w:eastAsia="仿宋_GB2312"/>
          <w:sz w:val="30"/>
        </w:rPr>
      </w:pPr>
    </w:p>
    <w:p>
      <w:pPr>
        <w:ind w:firstLine="260" w:firstLineChars="100"/>
        <w:rPr>
          <w:rFonts w:ascii="仿宋_GB2312" w:hAnsi="华文仿宋" w:eastAsia="仿宋_GB2312"/>
          <w:spacing w:val="-20"/>
          <w:sz w:val="30"/>
          <w:szCs w:val="30"/>
        </w:rPr>
      </w:pP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Eb2W8vXAQAAow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抄送：南通大学党委组织部</w:t>
      </w:r>
    </w:p>
    <w:p>
      <w:pPr>
        <w:ind w:firstLine="244" w:firstLineChars="94"/>
        <w:rPr>
          <w:rFonts w:ascii="仿宋_GB2312" w:hAnsi="华文仿宋" w:eastAsia="仿宋_GB2312"/>
          <w:spacing w:val="-20"/>
          <w:sz w:val="30"/>
          <w:szCs w:val="30"/>
        </w:rPr>
      </w:pP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257800" cy="0"/>
                <wp:effectExtent l="0" t="9525" r="0" b="9525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23.85pt;height:0pt;width:414pt;z-index:251668480;mso-width-relative:page;mso-height-relative:page;" filled="f" stroked="t" coordsize="21600,21600" o:gfxdata="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QCf/9MAAAAGAQAADwAAAAAAAAABACAA&#10;AAAiAAAAZHJzL2Rvd25yZXYueG1sUEsBAhQAFAAAAAgAh07iQARgCQ3ZAQAApAMAAA4AAAAAAAAA&#10;AQAgAAAAIg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14pt;z-index:251662336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i+s6bPAAAAAgEAAA8AAAAAAAAAAQAgAAAAIgAA&#10;AGRycy9kb3ducmV2LnhtbFBLAQIUABQAAAAIAIdO4kCTSulz2AEAAKMDAAAOAAAAAAAAAAEAIAAA&#10;AB4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4445" r="0" b="5080"/>
                <wp:wrapNone/>
                <wp:docPr id="1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2pt;height:0pt;width:0.05pt;z-index:251663360;mso-width-relative:page;mso-height-relative:page;" filled="f" stroked="t" coordsize="21600,21600" o:gfxdata="UEsDBAoAAAAAAIdO4kAAAAAAAAAAAAAAAAAEAAAAZHJzL1BLAwQUAAAACACHTuJAMH35CN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B9+QjQAAAAAwEAAA8AAAAAAAAAAQAgAAAAIgAAAGRy&#10;cy9kb3ducmV2LnhtbFBLAQIUABQAAAAIAIdO4kClHgid1AEAAJ4DAAAOAAAAAAAAAAEAIAAAAB8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1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0.05pt;z-index:251661312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Eo2x3NAAAA/wAAAA8AAAAAAAAAAQAgAAAAIgAAAGRycy9k&#10;b3ducmV2LnhtbFBLAQIUABQAAAAIAIdO4kCx8aeW1AEAAJ4DAAAOAAAAAAAAAAEAIAAAABw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pt;height:0pt;width:414pt;z-index:251665408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i+s6bPAAAAAgEAAA8AAAAAAAAAAQAgAAAAIgAA&#10;AGRycy9kb3ducmV2LnhtbFBLAQIUABQAAAAIAIdO4kBdwAio2AEAAKMDAAAOAAAAAAAAAAEAIAAA&#10;AB4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4445" r="0" b="5080"/>
                <wp:wrapNone/>
                <wp:docPr id="1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31.2pt;height:0pt;width:0.05pt;z-index:251666432;mso-width-relative:page;mso-height-relative:page;" filled="f" stroked="t" coordsize="21600,21600" o:gfxdata="UEsDBAoAAAAAAIdO4kAAAAAAAAAAAAAAAAAEAAAAZHJzL1BLAwQUAAAACACHTuJAMH35CN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ffkI0AAAAAMBAAAPAAAAAAAAAAEAIAAAACIAAABk&#10;cnMvZG93bnJldi54bWxQSwECFAAUAAAACACHTuJA/RNMhtUBAACeAwAADgAAAAAAAAABACAAAAAf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1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0pt;height:0pt;width:0.05pt;z-index:251664384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Eo2x3NAAAA/wAAAA8AAAAAAAAAAQAgAAAAIgAAAGRycy9k&#10;b3ducmV2LnhtbFBLAQIUABQAAAAIAIdO4kA5IyrP1AEAAJ4DAAAOAAAAAAAAAAEAIAAAABw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0pt;height:0pt;width:414pt;z-index:251667456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KQdoKbXAQAApA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 xml:space="preserve">中共南通大学生命科学学院委员会    </w:t>
      </w:r>
      <w:r>
        <w:rPr>
          <w:rFonts w:ascii="仿宋_GB2312" w:hAnsi="华文仿宋" w:eastAsia="仿宋_GB2312"/>
          <w:spacing w:val="-20"/>
          <w:sz w:val="30"/>
          <w:szCs w:val="30"/>
        </w:rPr>
        <w:t xml:space="preserve">   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 xml:space="preserve">      2024年</w:t>
      </w:r>
      <w:r>
        <w:rPr>
          <w:rFonts w:hint="eastAsia" w:ascii="仿宋_GB2312" w:hAnsi="华文仿宋" w:eastAsia="仿宋_GB2312"/>
          <w:spacing w:val="-20"/>
          <w:sz w:val="30"/>
          <w:szCs w:val="30"/>
          <w:lang w:val="en-US" w:eastAsia="zh-CN"/>
        </w:rPr>
        <w:t>2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月</w:t>
      </w:r>
      <w:r>
        <w:rPr>
          <w:rFonts w:hint="eastAsia" w:ascii="仿宋_GB2312" w:hAnsi="华文仿宋" w:eastAsia="仿宋_GB2312"/>
          <w:spacing w:val="-20"/>
          <w:sz w:val="30"/>
          <w:szCs w:val="30"/>
          <w:lang w:val="en-US" w:eastAsia="zh-CN"/>
        </w:rPr>
        <w:t>25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日印发</w:t>
      </w:r>
    </w:p>
    <w:p>
      <w:pPr>
        <w:ind w:right="720"/>
        <w:jc w:val="right"/>
        <w:rPr>
          <w:rFonts w:hint="eastAsia" w:asciiTheme="majorEastAsia" w:hAnsiTheme="majorEastAsia" w:eastAsiaTheme="majorEastAsia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（共印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份）</w:t>
      </w:r>
    </w:p>
    <w:p>
      <w:pPr>
        <w:autoSpaceDE w:val="0"/>
        <w:autoSpaceDN w:val="0"/>
        <w:spacing w:line="700" w:lineRule="exact"/>
        <w:jc w:val="both"/>
        <w:rPr>
          <w:rFonts w:hint="eastAsia" w:asciiTheme="majorEastAsia" w:hAnsiTheme="majorEastAsia" w:eastAsiaTheme="majorEastAsia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生命科学学院领导干部谈心谈话制度</w:t>
      </w:r>
      <w:bookmarkEnd w:id="0"/>
      <w:bookmarkEnd w:id="1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开展谈心谈话，是发扬民主、增进团结、促进廉洁从政、推动教育事业高质量发展的有效途径和形式。为促进此项工作的经常化、规范化，特做如下规定。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第一条  谈心谈话的范围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（一）领导班子成员之间。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（二）班子成员和系室、办、中心主任之间。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（三）班子成员和普通教师之间。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（四）系室、办、中心主任和普通教师之间。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第二条  谈心谈话把握的原则和主要方式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按照领导干部所分管的部门，实行一级抓一级、分级负责谈。学院主要负责人每年与学院班子成员，以及系室、办、中心主任谈心谈话不少于两次；学院其他领导成员每年与分管部门谈心谈话不少于两次；系室、办、中心主任每年与普通教师谈心谈话不少于两次；领导班子成员之间也要适时谈心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（二）实行集体谈与个别谈相结合。一般采用“一对一”“面对面”的方式，也可采取“一对多”“多对多”的方式。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（三）实行“七必谈”。即：工作变动时必谈，受到表彰或处分时必谈，遇到困难或挫折时必谈，出现矛盾和意见分歧时必谈，群众对廉政工作有不良反映时必谈，干部主动要求时必谈，退休时必谈。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第三条  谈心谈话的主要内容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（一）贯彻执行党风廉政建设责任制和本单位开展党风廉政建设的情况。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（二）执行廉洁自律规定、重大事项报告制度及管好配偶、子女和身边工作人员等情况。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（三）提出廉洁从政要求、转告群众对其遵守廉政规定及履行党风廉政建设责任制的反映、评议情况；对不正确履行党风廉政建设责任制的行为，提出纠正和整改要求。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（四）对本单位党风廉政建设和反腐败工作提出意见，并结合实际，共同研究做好反腐倡廉工作的对策措施。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（五）了解和掌握思想、工作、作风、学习及家庭等方面的情况，发现存在的缺点和问题，明确努力方向，提出改正的办法和要求。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（六）征询对谈话组织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</w:rPr>
        <w:t>的意见、建议和要求，帮助查找存在的问题，剖析存在问题的根源。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（七）交流思想，倾听谈心对象呼声，了解他们的真实想法，沟通彼此的思想和感情。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（八）开展批评与自我批评，消除彼此间的误解和隔阂，化解相互间的分歧和矛盾，增进彼此间的了解和信任。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第四条</w:t>
      </w:r>
      <w:r>
        <w:rPr>
          <w:rFonts w:eastAsia="仿宋_GB2312"/>
          <w:bCs/>
          <w:sz w:val="30"/>
          <w:szCs w:val="30"/>
        </w:rPr>
        <w:t xml:space="preserve">  </w:t>
      </w:r>
      <w:r>
        <w:rPr>
          <w:rFonts w:hint="eastAsia" w:eastAsia="仿宋_GB2312"/>
          <w:bCs/>
          <w:sz w:val="30"/>
          <w:szCs w:val="30"/>
        </w:rPr>
        <w:t>谈心谈话的具体要求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区别不同对象谈。谈的重点和方式方法要因人而异、因势而异。对系室、办、中心主任开展启发式谈，对普通干部职工推行鼓励式谈，对缺点明显的干部职工进行诫勉式谈，对受到误解的干部职工采取慰问式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（二）带着问题谈。要选择适当内容，讲究谈心谈话方式，引导其说出真话、实情。要增强针对性，做到有的放矢，避免不着边际的空谈。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（三）领导干部带头谈。领导干部要主动与干部职工谈，带头查摆问题，带头开展批评与自我批评，带头讲真</w:t>
      </w:r>
      <w:r>
        <w:rPr>
          <w:rFonts w:eastAsia="仿宋_GB2312"/>
          <w:sz w:val="30"/>
          <w:szCs w:val="30"/>
        </w:rPr>
        <w:t>话</w:t>
      </w:r>
      <w:r>
        <w:rPr>
          <w:rFonts w:hint="eastAsia" w:eastAsia="仿宋_GB2312"/>
          <w:sz w:val="30"/>
          <w:szCs w:val="30"/>
        </w:rPr>
        <w:t>实话，带头落实整改措施，为干部职工作表率。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做到三个结合。一是与提高认识相结合。通过谈心谈话把思想认识统一到全面贯彻党中央的一系列重大决策、大政方针上来，统一到学校、学院的高质量发展上来。二是与关心干部职工的工作生活相结合。在着力解决问题的同时，为干部职工办实事、解难事、做好事，进一步增强学院的凝聚力，增强实效性。三是与推动工作相结合。要紧密结合学院的工作实际，着力解决工作中存在的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学院综合办公室负责落实谈心谈话的协调工作，并负责掌握领导干部开展谈心谈话的情况。每年年底，各级领导干部要把执行谈心谈话制度的情况作为年终述职（总结）的一项内容。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第五条  本规定由学</w:t>
      </w:r>
      <w:r>
        <w:rPr>
          <w:rFonts w:eastAsia="仿宋_GB2312"/>
          <w:bCs/>
          <w:sz w:val="30"/>
          <w:szCs w:val="30"/>
        </w:rPr>
        <w:t>院党委负责解释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第六条  本</w:t>
      </w:r>
      <w:r>
        <w:rPr>
          <w:rFonts w:eastAsia="仿宋_GB2312"/>
          <w:bCs/>
          <w:sz w:val="30"/>
          <w:szCs w:val="30"/>
        </w:rPr>
        <w:t>规定自发布之日起实施。</w:t>
      </w:r>
    </w:p>
    <w:p>
      <w:pPr>
        <w:ind w:right="720"/>
        <w:jc w:val="both"/>
        <w:rPr>
          <w:kern w:val="0"/>
        </w:rPr>
      </w:pPr>
      <w:bookmarkStart w:id="2" w:name="zhengwen"/>
      <w:bookmarkEnd w:id="2"/>
    </w:p>
    <w:sectPr>
      <w:headerReference r:id="rId3" w:type="default"/>
      <w:footerReference r:id="rId4" w:type="default"/>
      <w:pgSz w:w="11907" w:h="16839"/>
      <w:pgMar w:top="2098" w:right="1275" w:bottom="1985" w:left="1588" w:header="567" w:footer="1134" w:gutter="0"/>
      <w:cols w:space="720" w:num="1"/>
      <w:titlePg/>
      <w:docGrid w:type="line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ascii="宋体"/>
        <w:kern w:val="0"/>
        <w:sz w:val="24"/>
      </w:rPr>
    </w:pPr>
    <w:r>
      <w:rPr>
        <w:rFonts w:hint="eastAsia" w:ascii="宋体"/>
        <w:kern w:val="0"/>
        <w:sz w:val="24"/>
      </w:rPr>
      <w:t>—</w:t>
    </w:r>
    <w:r>
      <w:rPr>
        <w:sz w:val="24"/>
      </w:rPr>
      <w:fldChar w:fldCharType="begin"/>
    </w:r>
    <w:r>
      <w:rPr>
        <w:rStyle w:val="8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8"/>
        <w:sz w:val="24"/>
      </w:rPr>
      <w:t>4</w:t>
    </w:r>
    <w:r>
      <w:rPr>
        <w:sz w:val="24"/>
      </w:rPr>
      <w:fldChar w:fldCharType="end"/>
    </w:r>
    <w:r>
      <w:rPr>
        <w:rStyle w:val="8"/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5"/>
  <w:drawingGridVerticalSpacing w:val="255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37860E52"/>
    <w:rsid w:val="00075D43"/>
    <w:rsid w:val="000B16CC"/>
    <w:rsid w:val="000B486F"/>
    <w:rsid w:val="000C6C92"/>
    <w:rsid w:val="002347A7"/>
    <w:rsid w:val="00244DE6"/>
    <w:rsid w:val="002B22FB"/>
    <w:rsid w:val="0030062F"/>
    <w:rsid w:val="00386C8C"/>
    <w:rsid w:val="00396F77"/>
    <w:rsid w:val="003A704B"/>
    <w:rsid w:val="003E337B"/>
    <w:rsid w:val="0040797A"/>
    <w:rsid w:val="00446C3A"/>
    <w:rsid w:val="00464AF9"/>
    <w:rsid w:val="004C6186"/>
    <w:rsid w:val="004F56A8"/>
    <w:rsid w:val="004F70E2"/>
    <w:rsid w:val="00534262"/>
    <w:rsid w:val="005C7BC8"/>
    <w:rsid w:val="005E20BA"/>
    <w:rsid w:val="00603CDC"/>
    <w:rsid w:val="00610B33"/>
    <w:rsid w:val="006508CF"/>
    <w:rsid w:val="00666A7E"/>
    <w:rsid w:val="006A0305"/>
    <w:rsid w:val="006E2FAF"/>
    <w:rsid w:val="006F3BB8"/>
    <w:rsid w:val="0071426F"/>
    <w:rsid w:val="007541E3"/>
    <w:rsid w:val="00786A37"/>
    <w:rsid w:val="007F70E3"/>
    <w:rsid w:val="008161EF"/>
    <w:rsid w:val="00824350"/>
    <w:rsid w:val="008C278D"/>
    <w:rsid w:val="008C61D1"/>
    <w:rsid w:val="008E4B05"/>
    <w:rsid w:val="00905E0F"/>
    <w:rsid w:val="00912896"/>
    <w:rsid w:val="009369A5"/>
    <w:rsid w:val="009B42D7"/>
    <w:rsid w:val="009C07AC"/>
    <w:rsid w:val="009C67A2"/>
    <w:rsid w:val="009D221A"/>
    <w:rsid w:val="00A01DC9"/>
    <w:rsid w:val="00A3252C"/>
    <w:rsid w:val="00A873C5"/>
    <w:rsid w:val="00AA27B8"/>
    <w:rsid w:val="00AB01CC"/>
    <w:rsid w:val="00AD2F3F"/>
    <w:rsid w:val="00AF1FD0"/>
    <w:rsid w:val="00B07237"/>
    <w:rsid w:val="00B32638"/>
    <w:rsid w:val="00BC2917"/>
    <w:rsid w:val="00C15D04"/>
    <w:rsid w:val="00C87145"/>
    <w:rsid w:val="00CA691F"/>
    <w:rsid w:val="00CD6EAC"/>
    <w:rsid w:val="00CF478F"/>
    <w:rsid w:val="00D02C88"/>
    <w:rsid w:val="00D037AA"/>
    <w:rsid w:val="00D26303"/>
    <w:rsid w:val="00D32A9B"/>
    <w:rsid w:val="00D43043"/>
    <w:rsid w:val="00D643C0"/>
    <w:rsid w:val="00D71E20"/>
    <w:rsid w:val="00D76B04"/>
    <w:rsid w:val="00D9502C"/>
    <w:rsid w:val="00DA6DE9"/>
    <w:rsid w:val="00DC42C6"/>
    <w:rsid w:val="00DE2CAB"/>
    <w:rsid w:val="00E030E6"/>
    <w:rsid w:val="00E46E0E"/>
    <w:rsid w:val="00E935EC"/>
    <w:rsid w:val="00EA5FE3"/>
    <w:rsid w:val="00F6284C"/>
    <w:rsid w:val="00F668D1"/>
    <w:rsid w:val="00F97B20"/>
    <w:rsid w:val="00FD2BD9"/>
    <w:rsid w:val="05C3207D"/>
    <w:rsid w:val="077A5B04"/>
    <w:rsid w:val="2E5B028A"/>
    <w:rsid w:val="36A046D3"/>
    <w:rsid w:val="37860E52"/>
    <w:rsid w:val="4ECC6232"/>
    <w:rsid w:val="5321090F"/>
    <w:rsid w:val="69646EDC"/>
    <w:rsid w:val="6BD35865"/>
    <w:rsid w:val="7E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020;&#26102;&#25991;&#20214;\&#22871;&#32418;&#27169;&#26495;\&#20013;&#20849;&#21335;&#36890;&#22823;&#23398;&#20307;&#32946;&#31185;&#23398;&#23398;&#38498;&#24635;&#25903;&#37096;&#22996;&#21592;&#20250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中共南通大学体育科学学院总支部委员会文件</Template>
  <Company>IT</Company>
  <Pages>1</Pages>
  <Words>235</Words>
  <Characters>1346</Characters>
  <Lines>11</Lines>
  <Paragraphs>3</Paragraphs>
  <TotalTime>0</TotalTime>
  <ScaleCrop>false</ScaleCrop>
  <LinksUpToDate>false</LinksUpToDate>
  <CharactersWithSpaces>1578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2024-03-08T07:20:00Z</dcterms:created>
  <dc:creator>系统管理员</dc:creator>
  <cp:lastModifiedBy>geyun</cp:lastModifiedBy>
  <cp:lastPrinted>2023-04-28T05:03:00Z</cp:lastPrinted>
  <dcterms:modified xsi:type="dcterms:W3CDTF">2024-03-10T07:53:22Z</dcterms:modified>
  <dc:title>邢台县电力局文件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576A41F754784A46B339B04D1FC90F25_12</vt:lpwstr>
  </property>
</Properties>
</file>